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41" w:rsidRPr="00BF1410" w:rsidRDefault="00CF6841" w:rsidP="00CF684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10">
        <w:rPr>
          <w:rFonts w:ascii="Times New Roman" w:hAnsi="Times New Roman" w:cs="Times New Roman"/>
          <w:b/>
          <w:sz w:val="24"/>
          <w:szCs w:val="24"/>
        </w:rPr>
        <w:t>ПАМЯТКА РАБОТНИКУ</w:t>
      </w:r>
    </w:p>
    <w:p w:rsidR="00CF6841" w:rsidRPr="00BF1410" w:rsidRDefault="00CF6841" w:rsidP="00CF684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10">
        <w:rPr>
          <w:rFonts w:ascii="Times New Roman" w:hAnsi="Times New Roman" w:cs="Times New Roman"/>
          <w:b/>
          <w:sz w:val="24"/>
          <w:szCs w:val="24"/>
        </w:rPr>
        <w:t>по вопросам оформления трудовых отношений и выплаты заработной платы</w:t>
      </w:r>
    </w:p>
    <w:p w:rsidR="00CF6841" w:rsidRPr="00BF1410" w:rsidRDefault="00CF6841" w:rsidP="00CF684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841" w:rsidRPr="004377A0" w:rsidRDefault="00CF6841" w:rsidP="00CF684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 xml:space="preserve">1.Трудовые отношения возникают между работником и работодателем на основании трудового договора, заключение которого </w:t>
      </w:r>
      <w:r w:rsidRPr="004377A0">
        <w:rPr>
          <w:rFonts w:ascii="Times New Roman" w:hAnsi="Times New Roman" w:cs="Times New Roman"/>
          <w:b/>
          <w:sz w:val="26"/>
          <w:szCs w:val="26"/>
        </w:rPr>
        <w:t>является обязательным условием</w:t>
      </w:r>
      <w:r w:rsidRPr="004377A0">
        <w:rPr>
          <w:rFonts w:ascii="Times New Roman" w:hAnsi="Times New Roman" w:cs="Times New Roman"/>
          <w:sz w:val="26"/>
          <w:szCs w:val="26"/>
        </w:rPr>
        <w:t xml:space="preserve"> при приеме на работу (статья 16 ТК РФ).</w:t>
      </w:r>
    </w:p>
    <w:p w:rsidR="00CF6841" w:rsidRPr="004377A0" w:rsidRDefault="00CF6841" w:rsidP="00CF684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377A0">
        <w:rPr>
          <w:rFonts w:ascii="Times New Roman" w:hAnsi="Times New Roman" w:cs="Times New Roman"/>
          <w:sz w:val="26"/>
          <w:szCs w:val="26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4377A0">
        <w:rPr>
          <w:rFonts w:ascii="Times New Roman" w:hAnsi="Times New Roman" w:cs="Times New Roman"/>
          <w:sz w:val="26"/>
          <w:szCs w:val="26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 (статья 56 ТК РФ).</w:t>
      </w:r>
    </w:p>
    <w:p w:rsidR="00CF6841" w:rsidRPr="004377A0" w:rsidRDefault="00CF6841" w:rsidP="00CF684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7A0">
        <w:rPr>
          <w:rFonts w:ascii="Times New Roman" w:hAnsi="Times New Roman" w:cs="Times New Roman"/>
          <w:sz w:val="26"/>
          <w:szCs w:val="26"/>
        </w:rPr>
        <w:t>(статья 67 ТК РФ).</w:t>
      </w:r>
    </w:p>
    <w:p w:rsidR="00CF6841" w:rsidRPr="004377A0" w:rsidRDefault="00CF6841" w:rsidP="00CF684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7A0">
        <w:rPr>
          <w:rFonts w:ascii="Times New Roman" w:hAnsi="Times New Roman" w:cs="Times New Roman"/>
          <w:sz w:val="26"/>
          <w:szCs w:val="26"/>
        </w:rPr>
        <w:t>(статья 15 ТК РФ).</w:t>
      </w:r>
    </w:p>
    <w:p w:rsidR="00CF6841" w:rsidRPr="004377A0" w:rsidRDefault="00CF6841" w:rsidP="00CF684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 xml:space="preserve">2. Заработная плата выплачивается </w:t>
      </w:r>
      <w:r w:rsidRPr="004377A0">
        <w:rPr>
          <w:rFonts w:ascii="Times New Roman" w:hAnsi="Times New Roman" w:cs="Times New Roman"/>
          <w:b/>
          <w:sz w:val="26"/>
          <w:szCs w:val="26"/>
        </w:rPr>
        <w:t>не реже чем каждые полмесяца</w:t>
      </w:r>
      <w:r w:rsidRPr="004377A0">
        <w:rPr>
          <w:rFonts w:ascii="Times New Roman" w:hAnsi="Times New Roman" w:cs="Times New Roman"/>
          <w:sz w:val="26"/>
          <w:szCs w:val="26"/>
        </w:rPr>
        <w:t xml:space="preserve">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На территории Республики Северная Осетия-Алания с 1 января 2019 года минимальная заработная плата составляет 11 280 руб. (на уровне минимального </w:t>
      </w:r>
      <w:proofErr w:type="gramStart"/>
      <w:r w:rsidRPr="004377A0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4377A0">
        <w:rPr>
          <w:rFonts w:ascii="Times New Roman" w:hAnsi="Times New Roman" w:cs="Times New Roman"/>
          <w:sz w:val="26"/>
          <w:szCs w:val="26"/>
        </w:rPr>
        <w:t>, установленного Федеральным законом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населения»).</w:t>
      </w:r>
    </w:p>
    <w:p w:rsidR="00CF6841" w:rsidRPr="004377A0" w:rsidRDefault="00CF6841" w:rsidP="00CF684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>3. В случае нарушения права работника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работы, ТК РФ предусмотрены следующие способы защиты трудовых прав:</w:t>
      </w:r>
    </w:p>
    <w:p w:rsidR="00CF6841" w:rsidRPr="004377A0" w:rsidRDefault="00CF6841" w:rsidP="00CF684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>самозащита работниками трудовых прав;</w:t>
      </w:r>
    </w:p>
    <w:p w:rsidR="00CF6841" w:rsidRPr="004377A0" w:rsidRDefault="00CF6841" w:rsidP="00CF684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>защита трудовых прав и законных интересов работников профессиональными союзами;</w:t>
      </w:r>
    </w:p>
    <w:p w:rsidR="00CF6841" w:rsidRPr="004377A0" w:rsidRDefault="00CF6841" w:rsidP="00CF684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CF6841" w:rsidRPr="004377A0" w:rsidRDefault="00CF6841" w:rsidP="00CF684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>судебная защита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7A0">
        <w:rPr>
          <w:rFonts w:ascii="Times New Roman" w:hAnsi="Times New Roman" w:cs="Times New Roman"/>
          <w:sz w:val="26"/>
          <w:szCs w:val="26"/>
        </w:rPr>
        <w:t>(статья 352 ТК РФ).</w:t>
      </w:r>
    </w:p>
    <w:p w:rsidR="00CF6841" w:rsidRPr="004377A0" w:rsidRDefault="00CF6841" w:rsidP="00CF684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>Государственный надзор за соблюдением трудового законодательства и иных нормативн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4377A0">
        <w:rPr>
          <w:rFonts w:ascii="Times New Roman" w:hAnsi="Times New Roman" w:cs="Times New Roman"/>
          <w:sz w:val="26"/>
          <w:szCs w:val="26"/>
        </w:rPr>
        <w:t xml:space="preserve"> правовых актов, содержащих нормы трудового права, в РСО – Алания осуществляется Государственной инспекцией труда в РСО–Алания,  </w:t>
      </w:r>
      <w:r w:rsidRPr="004377A0">
        <w:rPr>
          <w:rFonts w:ascii="Times New Roman" w:hAnsi="Times New Roman" w:cs="Times New Roman"/>
          <w:sz w:val="26"/>
          <w:szCs w:val="26"/>
        </w:rPr>
        <w:lastRenderedPageBreak/>
        <w:t xml:space="preserve">налоговыми органами 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4377A0">
        <w:rPr>
          <w:rFonts w:ascii="Times New Roman" w:hAnsi="Times New Roman" w:cs="Times New Roman"/>
          <w:sz w:val="26"/>
          <w:szCs w:val="26"/>
        </w:rPr>
        <w:t>егиональным отделением Фонда социального страхования РФ по РСО–Алания.</w:t>
      </w:r>
    </w:p>
    <w:p w:rsidR="00CF6841" w:rsidRPr="004377A0" w:rsidRDefault="00CF6841" w:rsidP="00CF684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</w:r>
      <w:r w:rsidRPr="004377A0">
        <w:rPr>
          <w:rFonts w:ascii="Times New Roman" w:hAnsi="Times New Roman" w:cs="Times New Roman"/>
          <w:b/>
          <w:sz w:val="26"/>
          <w:szCs w:val="26"/>
        </w:rPr>
        <w:t>Обязательным условием</w:t>
      </w:r>
      <w:r w:rsidRPr="004377A0">
        <w:rPr>
          <w:rFonts w:ascii="Times New Roman" w:hAnsi="Times New Roman" w:cs="Times New Roman"/>
          <w:sz w:val="26"/>
          <w:szCs w:val="26"/>
        </w:rPr>
        <w:t xml:space="preserve"> для проведения внеплановой проверки </w:t>
      </w:r>
      <w:r w:rsidRPr="004377A0">
        <w:rPr>
          <w:rFonts w:ascii="Times New Roman" w:hAnsi="Times New Roman" w:cs="Times New Roman"/>
          <w:b/>
          <w:sz w:val="26"/>
          <w:szCs w:val="26"/>
        </w:rPr>
        <w:t>является обращение или заявление работника</w:t>
      </w:r>
      <w:r w:rsidRPr="004377A0">
        <w:rPr>
          <w:rFonts w:ascii="Times New Roman" w:hAnsi="Times New Roman" w:cs="Times New Roman"/>
          <w:sz w:val="26"/>
          <w:szCs w:val="26"/>
        </w:rPr>
        <w:t xml:space="preserve"> о нарушении работодателем его трудовых прав.</w:t>
      </w:r>
    </w:p>
    <w:p w:rsidR="00CF6841" w:rsidRPr="004377A0" w:rsidRDefault="00CF6841" w:rsidP="00CF684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обращаться:</w:t>
      </w:r>
    </w:p>
    <w:p w:rsidR="00CF6841" w:rsidRPr="004377A0" w:rsidRDefault="00CF6841" w:rsidP="00CF684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>по телефону «горячей линии» 8-867253-81-87 (Государственная инспекция труда по Республике Северная Осетия – Алания).</w:t>
      </w:r>
    </w:p>
    <w:p w:rsidR="00CF6841" w:rsidRPr="00153B0B" w:rsidRDefault="00CF6841" w:rsidP="00CF6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0B">
        <w:rPr>
          <w:rFonts w:ascii="Times New Roman" w:hAnsi="Times New Roman" w:cs="Times New Roman"/>
          <w:b/>
          <w:sz w:val="24"/>
          <w:szCs w:val="24"/>
        </w:rPr>
        <w:t>Горячие линии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0"/>
        <w:gridCol w:w="5645"/>
        <w:gridCol w:w="3261"/>
      </w:tblGrid>
      <w:tr w:rsidR="00CF6841" w:rsidRPr="000D1F0D" w:rsidTr="00CF6841">
        <w:tc>
          <w:tcPr>
            <w:tcW w:w="700" w:type="dxa"/>
          </w:tcPr>
          <w:p w:rsidR="00CF6841" w:rsidRPr="000D1F0D" w:rsidRDefault="00CF6841" w:rsidP="001D6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F6841" w:rsidRPr="000D1F0D" w:rsidRDefault="00CF6841" w:rsidP="001D6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45" w:type="dxa"/>
            <w:vAlign w:val="center"/>
          </w:tcPr>
          <w:p w:rsidR="00CF6841" w:rsidRPr="000D1F0D" w:rsidRDefault="00CF6841" w:rsidP="001D6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261" w:type="dxa"/>
            <w:vAlign w:val="center"/>
          </w:tcPr>
          <w:p w:rsidR="00CF6841" w:rsidRPr="000D1F0D" w:rsidRDefault="00CF6841" w:rsidP="001D6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Тел:</w:t>
            </w:r>
          </w:p>
        </w:tc>
      </w:tr>
      <w:tr w:rsidR="00CF6841" w:rsidRPr="000D1F0D" w:rsidTr="00CF6841">
        <w:tc>
          <w:tcPr>
            <w:tcW w:w="700" w:type="dxa"/>
          </w:tcPr>
          <w:p w:rsidR="00CF6841" w:rsidRPr="000D1F0D" w:rsidRDefault="00CF6841" w:rsidP="001D6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5" w:type="dxa"/>
          </w:tcPr>
          <w:p w:rsidR="00CF6841" w:rsidRPr="000D1F0D" w:rsidRDefault="00CF6841" w:rsidP="001D6B16">
            <w:pPr>
              <w:pStyle w:val="a4"/>
              <w:spacing w:before="0" w:beforeAutospacing="0" w:after="0" w:afterAutospacing="0"/>
              <w:ind w:right="-108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ГКУ «Цент занятости населения по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Ирафскому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району»</w:t>
            </w:r>
          </w:p>
        </w:tc>
        <w:tc>
          <w:tcPr>
            <w:tcW w:w="3261" w:type="dxa"/>
          </w:tcPr>
          <w:p w:rsidR="00CF6841" w:rsidRPr="000F0B1D" w:rsidRDefault="00CF6841" w:rsidP="001D6B1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sz w:val="26"/>
                <w:szCs w:val="26"/>
              </w:rPr>
              <w:t>8 (867</w:t>
            </w:r>
            <w:r w:rsidRPr="000D1F0D">
              <w:rPr>
                <w:sz w:val="26"/>
                <w:szCs w:val="26"/>
              </w:rPr>
              <w:t xml:space="preserve">) </w:t>
            </w:r>
            <w:r w:rsidRPr="00CF6841"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34-3-12-30</w:t>
            </w:r>
          </w:p>
        </w:tc>
      </w:tr>
      <w:tr w:rsidR="00CF6841" w:rsidRPr="000D1F0D" w:rsidTr="00CF6841">
        <w:tc>
          <w:tcPr>
            <w:tcW w:w="700" w:type="dxa"/>
          </w:tcPr>
          <w:p w:rsidR="00CF6841" w:rsidRPr="000D1F0D" w:rsidRDefault="00CF6841" w:rsidP="001D6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5" w:type="dxa"/>
          </w:tcPr>
          <w:p w:rsidR="00CF6841" w:rsidRPr="000D1F0D" w:rsidRDefault="00CF6841" w:rsidP="001D6B1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  УПФР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Ирафском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261" w:type="dxa"/>
          </w:tcPr>
          <w:p w:rsidR="00CF6841" w:rsidRPr="000F0B1D" w:rsidRDefault="00CF6841" w:rsidP="001D6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(867) 34-3-19-94</w:t>
            </w:r>
          </w:p>
        </w:tc>
      </w:tr>
      <w:tr w:rsidR="00CF6841" w:rsidRPr="000D1F0D" w:rsidTr="00CF6841">
        <w:tc>
          <w:tcPr>
            <w:tcW w:w="700" w:type="dxa"/>
          </w:tcPr>
          <w:p w:rsidR="00CF6841" w:rsidRPr="000D1F0D" w:rsidRDefault="00CF6841" w:rsidP="001D6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45" w:type="dxa"/>
          </w:tcPr>
          <w:p w:rsidR="00CF6841" w:rsidRPr="000D1F0D" w:rsidRDefault="00CF6841" w:rsidP="001D6B16">
            <w:pPr>
              <w:pStyle w:val="a4"/>
              <w:spacing w:before="0" w:beforeAutospacing="0" w:after="0" w:afterAutospacing="0"/>
              <w:ind w:right="-108"/>
              <w:jc w:val="both"/>
              <w:textAlignment w:val="baseline"/>
              <w:rPr>
                <w:rStyle w:val="a5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>МРИ  ФНС  РФ  №4</w:t>
            </w:r>
            <w:r w:rsidRPr="000D1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0D1F0D">
              <w:rPr>
                <w:sz w:val="26"/>
                <w:szCs w:val="26"/>
              </w:rPr>
              <w:t xml:space="preserve">по </w:t>
            </w:r>
            <w:r w:rsidRPr="00CF6841">
              <w:rPr>
                <w:rStyle w:val="a5"/>
                <w:b w:val="0"/>
                <w:sz w:val="26"/>
                <w:szCs w:val="26"/>
                <w:bdr w:val="none" w:sz="0" w:space="0" w:color="auto" w:frame="1"/>
              </w:rPr>
              <w:t>РС</w:t>
            </w:r>
            <w:proofErr w:type="gramStart"/>
            <w:r w:rsidRPr="00CF6841">
              <w:rPr>
                <w:rStyle w:val="a5"/>
                <w:b w:val="0"/>
                <w:sz w:val="26"/>
                <w:szCs w:val="26"/>
                <w:bdr w:val="none" w:sz="0" w:space="0" w:color="auto" w:frame="1"/>
              </w:rPr>
              <w:t>О-</w:t>
            </w:r>
            <w:proofErr w:type="gramEnd"/>
            <w:r w:rsidRPr="00CF6841">
              <w:rPr>
                <w:rStyle w:val="a5"/>
                <w:b w:val="0"/>
                <w:sz w:val="26"/>
                <w:szCs w:val="26"/>
                <w:bdr w:val="none" w:sz="0" w:space="0" w:color="auto" w:frame="1"/>
              </w:rPr>
              <w:t xml:space="preserve"> Алания</w:t>
            </w:r>
          </w:p>
        </w:tc>
        <w:tc>
          <w:tcPr>
            <w:tcW w:w="3261" w:type="dxa"/>
          </w:tcPr>
          <w:p w:rsidR="00CF6841" w:rsidRPr="000D1F0D" w:rsidRDefault="00CF6841" w:rsidP="001D6B1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8 (867</w:t>
            </w:r>
            <w:r w:rsidRPr="00CF6841">
              <w:rPr>
                <w:b/>
                <w:sz w:val="26"/>
                <w:szCs w:val="26"/>
              </w:rPr>
              <w:t xml:space="preserve">) </w:t>
            </w:r>
            <w:r w:rsidRPr="00CF6841">
              <w:rPr>
                <w:rStyle w:val="a5"/>
                <w:b w:val="0"/>
                <w:sz w:val="26"/>
                <w:szCs w:val="26"/>
                <w:bdr w:val="none" w:sz="0" w:space="0" w:color="auto" w:frame="1"/>
              </w:rPr>
              <w:t>34-3-13-23</w:t>
            </w:r>
          </w:p>
        </w:tc>
      </w:tr>
      <w:tr w:rsidR="00CF6841" w:rsidRPr="000D1F0D" w:rsidTr="00CF6841">
        <w:tc>
          <w:tcPr>
            <w:tcW w:w="700" w:type="dxa"/>
          </w:tcPr>
          <w:p w:rsidR="00CF6841" w:rsidRPr="000D1F0D" w:rsidRDefault="00CF6841" w:rsidP="001D6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45" w:type="dxa"/>
          </w:tcPr>
          <w:p w:rsidR="00CF6841" w:rsidRPr="000D1F0D" w:rsidRDefault="00CF6841" w:rsidP="001D6B16">
            <w:pPr>
              <w:pStyle w:val="a4"/>
              <w:spacing w:before="0" w:beforeAutospacing="0" w:after="0" w:afterAutospacing="0"/>
              <w:ind w:right="-108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Администрация местного самоуправления </w:t>
            </w:r>
            <w:proofErr w:type="spellStart"/>
            <w:r w:rsidRPr="000D1F0D">
              <w:rPr>
                <w:sz w:val="26"/>
                <w:szCs w:val="26"/>
                <w:shd w:val="clear" w:color="auto" w:fill="FFFFFF"/>
              </w:rPr>
              <w:t>Ирафск</w:t>
            </w:r>
            <w:r>
              <w:rPr>
                <w:sz w:val="26"/>
                <w:szCs w:val="26"/>
                <w:shd w:val="clear" w:color="auto" w:fill="FFFFFF"/>
              </w:rPr>
              <w:t>ого</w:t>
            </w:r>
            <w:proofErr w:type="spellEnd"/>
            <w:r w:rsidRPr="000D1F0D">
              <w:rPr>
                <w:sz w:val="26"/>
                <w:szCs w:val="26"/>
                <w:shd w:val="clear" w:color="auto" w:fill="FFFFFF"/>
              </w:rPr>
              <w:t xml:space="preserve"> район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3261" w:type="dxa"/>
          </w:tcPr>
          <w:p w:rsidR="00CF6841" w:rsidRPr="00CF6841" w:rsidRDefault="00CF6841" w:rsidP="00CF684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F6841"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8(867</w:t>
            </w:r>
            <w:r w:rsidRPr="00CF6841"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)34 </w:t>
            </w:r>
            <w:r w:rsidRPr="00CF6841"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3</w:t>
            </w:r>
            <w:r w:rsidRPr="00CF6841"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-</w:t>
            </w:r>
            <w:r w:rsidRPr="00CF6841"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14</w:t>
            </w:r>
            <w:r w:rsidRPr="00CF6841"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1</w:t>
            </w:r>
            <w:r w:rsidRPr="00CF6841"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7(доб.136)</w:t>
            </w:r>
          </w:p>
        </w:tc>
      </w:tr>
    </w:tbl>
    <w:p w:rsidR="00A002D5" w:rsidRDefault="00A002D5">
      <w:bookmarkStart w:id="0" w:name="_GoBack"/>
      <w:bookmarkEnd w:id="0"/>
    </w:p>
    <w:sectPr w:rsidR="00A0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DF"/>
    <w:rsid w:val="00A002D5"/>
    <w:rsid w:val="00AF02DF"/>
    <w:rsid w:val="00C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841"/>
    <w:rPr>
      <w:b/>
      <w:bCs/>
    </w:rPr>
  </w:style>
  <w:style w:type="paragraph" w:styleId="a6">
    <w:name w:val="No Spacing"/>
    <w:uiPriority w:val="1"/>
    <w:qFormat/>
    <w:rsid w:val="00CF68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841"/>
    <w:rPr>
      <w:b/>
      <w:bCs/>
    </w:rPr>
  </w:style>
  <w:style w:type="paragraph" w:styleId="a6">
    <w:name w:val="No Spacing"/>
    <w:uiPriority w:val="1"/>
    <w:qFormat/>
    <w:rsid w:val="00CF6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3146</Characters>
  <Application>Microsoft Office Word</Application>
  <DocSecurity>0</DocSecurity>
  <Lines>26</Lines>
  <Paragraphs>7</Paragraphs>
  <ScaleCrop>false</ScaleCrop>
  <Company>Home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2019-02-06T10:55:00Z</dcterms:created>
  <dcterms:modified xsi:type="dcterms:W3CDTF">2019-02-06T10:58:00Z</dcterms:modified>
</cp:coreProperties>
</file>